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C9" w:rsidRPr="00CF0838" w:rsidRDefault="00CF0838" w:rsidP="006D4A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Работники</w:t>
      </w:r>
      <w:r w:rsidR="006D4AFC" w:rsidRPr="00CF0838">
        <w:rPr>
          <w:rFonts w:ascii="Times New Roman" w:hAnsi="Times New Roman" w:cs="Times New Roman"/>
          <w:b/>
          <w:sz w:val="28"/>
          <w:szCs w:val="28"/>
        </w:rPr>
        <w:t xml:space="preserve"> имеют право на выходной </w:t>
      </w:r>
      <w:r w:rsidR="00D10E81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bookmarkStart w:id="0" w:name="_GoBack"/>
      <w:bookmarkEnd w:id="0"/>
      <w:r w:rsidR="006D4AFC" w:rsidRPr="00CF0838">
        <w:rPr>
          <w:rFonts w:ascii="Times New Roman" w:hAnsi="Times New Roman" w:cs="Times New Roman"/>
          <w:b/>
          <w:sz w:val="28"/>
          <w:szCs w:val="28"/>
        </w:rPr>
        <w:t>для прохождения диспансеризации.</w:t>
      </w:r>
    </w:p>
    <w:p w:rsidR="006D4AFC" w:rsidRDefault="006D4AFC" w:rsidP="006D4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38" w:rsidRPr="00714DAC" w:rsidRDefault="006D4AFC" w:rsidP="00714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185.1 Трудового Кодекса Российской Федерации работникам гарантированно предоставление </w:t>
      </w:r>
      <w:r w:rsidRPr="006D4AFC">
        <w:rPr>
          <w:rFonts w:ascii="Times New Roman" w:hAnsi="Times New Roman" w:cs="Times New Roman"/>
          <w:sz w:val="28"/>
          <w:szCs w:val="28"/>
        </w:rPr>
        <w:t xml:space="preserve">при прохождении диспансеризации в порядке, предусмотренном законодательством в сфере охраны здоровья, </w:t>
      </w:r>
      <w:r>
        <w:rPr>
          <w:rFonts w:ascii="Times New Roman" w:hAnsi="Times New Roman" w:cs="Times New Roman"/>
          <w:sz w:val="28"/>
          <w:szCs w:val="28"/>
        </w:rPr>
        <w:t>выходного</w:t>
      </w:r>
      <w:r w:rsidRPr="006D4AFC">
        <w:rPr>
          <w:rFonts w:ascii="Times New Roman" w:hAnsi="Times New Roman" w:cs="Times New Roman"/>
          <w:sz w:val="28"/>
          <w:szCs w:val="28"/>
        </w:rPr>
        <w:t xml:space="preserve"> один раз в три года с сохранением за ними места работы (должности) и среднего заработка</w:t>
      </w:r>
      <w:r w:rsidR="00CF0838">
        <w:rPr>
          <w:rFonts w:ascii="Times New Roman" w:hAnsi="Times New Roman" w:cs="Times New Roman"/>
          <w:sz w:val="28"/>
          <w:szCs w:val="28"/>
        </w:rPr>
        <w:t xml:space="preserve">. Пенсионерам и </w:t>
      </w:r>
      <w:proofErr w:type="spellStart"/>
      <w:r w:rsidR="00CF0838">
        <w:rPr>
          <w:rFonts w:ascii="Times New Roman" w:hAnsi="Times New Roman" w:cs="Times New Roman"/>
          <w:sz w:val="28"/>
          <w:szCs w:val="28"/>
        </w:rPr>
        <w:t>предпенсионерам</w:t>
      </w:r>
      <w:proofErr w:type="spellEnd"/>
      <w:r w:rsidR="00CF0838">
        <w:rPr>
          <w:rFonts w:ascii="Times New Roman" w:hAnsi="Times New Roman" w:cs="Times New Roman"/>
          <w:sz w:val="28"/>
          <w:szCs w:val="28"/>
        </w:rPr>
        <w:t xml:space="preserve"> (</w:t>
      </w:r>
      <w:r w:rsidR="00CF0838" w:rsidRPr="00CF0838">
        <w:rPr>
          <w:rFonts w:ascii="Times New Roman" w:hAnsi="Times New Roman" w:cs="Times New Roman"/>
          <w:sz w:val="28"/>
          <w:szCs w:val="28"/>
        </w:rPr>
        <w:t>не достигшие возраста, дающего право на назначение пенсии по старости, в том числе досрочно</w:t>
      </w:r>
      <w:r w:rsidR="00CF0838" w:rsidRPr="00714DAC">
        <w:rPr>
          <w:rFonts w:ascii="Times New Roman" w:hAnsi="Times New Roman" w:cs="Times New Roman"/>
          <w:sz w:val="28"/>
          <w:szCs w:val="28"/>
        </w:rPr>
        <w:t>, в течение пяти лет до наступления такого возраста</w:t>
      </w:r>
      <w:r w:rsidR="00CF0838" w:rsidRPr="00714DAC">
        <w:rPr>
          <w:rFonts w:ascii="Times New Roman" w:hAnsi="Times New Roman" w:cs="Times New Roman"/>
          <w:sz w:val="28"/>
          <w:szCs w:val="28"/>
        </w:rPr>
        <w:t>) предоставляется два оплачиваемых выходных.</w:t>
      </w:r>
    </w:p>
    <w:p w:rsidR="00714DAC" w:rsidRPr="00714DAC" w:rsidRDefault="00714DAC" w:rsidP="00714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714DAC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4DAC">
        <w:rPr>
          <w:rFonts w:ascii="Times New Roman" w:hAnsi="Times New Roman" w:cs="Times New Roman"/>
          <w:sz w:val="28"/>
          <w:szCs w:val="28"/>
        </w:rPr>
        <w:t xml:space="preserve"> </w:t>
      </w:r>
      <w:r w:rsidRPr="00714DAC">
        <w:rPr>
          <w:rFonts w:ascii="Times New Roman" w:hAnsi="Times New Roman" w:cs="Times New Roman"/>
          <w:sz w:val="28"/>
          <w:szCs w:val="28"/>
        </w:rPr>
        <w:t>освобожд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714DAC">
        <w:rPr>
          <w:rFonts w:ascii="Times New Roman" w:hAnsi="Times New Roman" w:cs="Times New Roman"/>
          <w:sz w:val="28"/>
          <w:szCs w:val="28"/>
        </w:rPr>
        <w:t xml:space="preserve"> от работы для прохождения диспансеризации</w:t>
      </w:r>
      <w:r>
        <w:rPr>
          <w:rFonts w:ascii="Times New Roman" w:hAnsi="Times New Roman" w:cs="Times New Roman"/>
          <w:sz w:val="28"/>
          <w:szCs w:val="28"/>
        </w:rPr>
        <w:t>, последнему необходимо направить работодателю письменное</w:t>
      </w:r>
      <w:r w:rsidRPr="00714DAC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4DAC">
        <w:rPr>
          <w:rFonts w:ascii="Times New Roman" w:hAnsi="Times New Roman" w:cs="Times New Roman"/>
          <w:sz w:val="28"/>
          <w:szCs w:val="28"/>
        </w:rPr>
        <w:t>, при этом день (дни) освобождения от работы согласовывается (согласовываются) с работодателем</w:t>
      </w:r>
      <w:r>
        <w:rPr>
          <w:rFonts w:ascii="Times New Roman" w:hAnsi="Times New Roman" w:cs="Times New Roman"/>
          <w:sz w:val="28"/>
          <w:szCs w:val="28"/>
        </w:rPr>
        <w:t>, которым издается соответствующий приказ</w:t>
      </w:r>
      <w:r w:rsidRPr="00714DAC">
        <w:rPr>
          <w:rFonts w:ascii="Times New Roman" w:hAnsi="Times New Roman" w:cs="Times New Roman"/>
          <w:sz w:val="28"/>
          <w:szCs w:val="28"/>
        </w:rPr>
        <w:t>.</w:t>
      </w:r>
    </w:p>
    <w:p w:rsidR="00CF0838" w:rsidRDefault="00CF0838" w:rsidP="00714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>Выходной день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предоставленный для прохождения диспансеризации, оплачивается по среднему заработку. Средний заработок рассчитывается как для командировки и </w:t>
      </w:r>
      <w:r w:rsidRPr="00CF0838">
        <w:rPr>
          <w:rFonts w:ascii="Times New Roman" w:hAnsi="Times New Roman" w:cs="Times New Roman"/>
          <w:sz w:val="28"/>
          <w:szCs w:val="28"/>
        </w:rPr>
        <w:t>выплачивается совместно с заработной платой.</w:t>
      </w:r>
    </w:p>
    <w:p w:rsidR="00DF1D39" w:rsidRDefault="00DF1D39" w:rsidP="00714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Положениями ст. 255, 420 Налогового Кодекса Российской Федерации установлено, что средний заработок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день, предоставленный для прохождения диспансеризации облагается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НДФЛ, страховыми взносами и учитывается в расходах на оплату труда.</w:t>
      </w:r>
    </w:p>
    <w:p w:rsidR="00DF1D39" w:rsidRDefault="00DF1D39" w:rsidP="00714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табеле день прохождения диспансеризации отмечается кодом «ОВ» или «27». Также используют код «Д» или «40».</w:t>
      </w:r>
    </w:p>
    <w:p w:rsidR="00DF1D39" w:rsidRPr="00DF1D39" w:rsidRDefault="00DF1D39" w:rsidP="00DF1D39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ч. 1 ст. 5.27 Кодекса об административных правонарушениях Российской Федерации предусмотрена </w:t>
      </w:r>
      <w:r w:rsidRPr="00DF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DF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ра</w:t>
      </w:r>
      <w:r w:rsidRPr="00DF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ботодател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F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его должностны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F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отказ</w:t>
      </w:r>
      <w:r w:rsidRPr="00DF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работникам в предоставлении гарантий, установленных ст. 185.1 </w:t>
      </w:r>
      <w:r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в виде:</w:t>
      </w:r>
      <w:r w:rsidRPr="00DF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предупреждения или штрафа на должностных лиц в размере от 1 000 до 5 000 рублей;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штрафа на </w:t>
      </w:r>
      <w:proofErr w:type="gramStart"/>
      <w:r w:rsidRPr="00DF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предприниателя</w:t>
      </w:r>
      <w:proofErr w:type="spellEnd"/>
      <w:r w:rsidRPr="00DF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1 000 до 5 000 рублей;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Pr="00DF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трафа на работодателя-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лицо</w:t>
      </w:r>
      <w:r w:rsidRPr="00DF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 30 000 до 50 000 рублей.</w:t>
      </w:r>
    </w:p>
    <w:p w:rsidR="00DF1D39" w:rsidRDefault="00DF1D39" w:rsidP="00714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D4AFC" w:rsidRPr="006D4AFC" w:rsidRDefault="006D4AFC" w:rsidP="006D4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D4AFC" w:rsidRPr="006D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D06"/>
    <w:multiLevelType w:val="multilevel"/>
    <w:tmpl w:val="509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FC"/>
    <w:rsid w:val="00494DC9"/>
    <w:rsid w:val="006D4AFC"/>
    <w:rsid w:val="00714DAC"/>
    <w:rsid w:val="00CF0838"/>
    <w:rsid w:val="00D10E81"/>
    <w:rsid w:val="00D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F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1D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F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1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2020-01-24T04:08:00Z</dcterms:created>
  <dcterms:modified xsi:type="dcterms:W3CDTF">2020-01-24T04:55:00Z</dcterms:modified>
</cp:coreProperties>
</file>